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3C" w:rsidRDefault="00CC5C3C">
      <w:pPr>
        <w:pStyle w:val="Standard"/>
        <w:widowControl w:val="0"/>
        <w:rPr>
          <w:rFonts w:ascii="Times Roman" w:hAnsi="Times Roman" w:cs="Times Roman" w:hint="eastAsia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A96177">
      <w:pPr>
        <w:pStyle w:val="Standard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ASSOCIATION SPORTIVE du GOLF ESTEREL</w:t>
      </w:r>
    </w:p>
    <w:p w:rsidR="00CC5C3C" w:rsidRDefault="00A96177">
      <w:pPr>
        <w:pStyle w:val="Standard"/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745, Boulevard Darby  -  83700 SAINT RAPHAEL – tél 04 94 52 68 30 – fax 04 94 52 68</w:t>
      </w: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28"/>
          <w:szCs w:val="28"/>
        </w:rPr>
      </w:pPr>
    </w:p>
    <w:p w:rsidR="00CC5C3C" w:rsidRDefault="00CC5C3C">
      <w:pPr>
        <w:pStyle w:val="Standard"/>
        <w:widowControl w:val="0"/>
        <w:tabs>
          <w:tab w:val="left" w:pos="6236"/>
        </w:tabs>
        <w:rPr>
          <w:rFonts w:ascii="Times New Roman" w:hAnsi="Times New Roman" w:cs="Times New Roman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A96177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REUNION DU COMITE DIRECTEUR DU 3 septembre  2019</w:t>
      </w:r>
    </w:p>
    <w:p w:rsidR="00CC5C3C" w:rsidRDefault="00CC5C3C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A96177">
      <w:pPr>
        <w:pStyle w:val="Standard"/>
        <w:widowControl w:val="0"/>
      </w:pPr>
      <w:r>
        <w:rPr>
          <w:rFonts w:ascii="Times New Roman" w:hAnsi="Times New Roman" w:cs="Times New Roman"/>
          <w:b/>
          <w:bCs/>
        </w:rPr>
        <w:t xml:space="preserve">Membres </w:t>
      </w:r>
      <w:r>
        <w:rPr>
          <w:rFonts w:ascii="Times New Roman" w:hAnsi="Times New Roman" w:cs="Times New Roman"/>
          <w:b/>
          <w:bCs/>
        </w:rPr>
        <w:t xml:space="preserve">présents: </w:t>
      </w:r>
      <w:r>
        <w:rPr>
          <w:rFonts w:ascii="Times New Roman" w:hAnsi="Times New Roman" w:cs="Times New Roman"/>
        </w:rPr>
        <w:t xml:space="preserve">Jean-Pierre ATLANI, Jean-Pierre DRACA, </w:t>
      </w:r>
      <w:proofErr w:type="spellStart"/>
      <w:r>
        <w:rPr>
          <w:rFonts w:ascii="Times New Roman" w:hAnsi="Times New Roman" w:cs="Times New Roman"/>
        </w:rPr>
        <w:t>Mongi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JLAEIL ,</w:t>
      </w:r>
      <w:proofErr w:type="gramEnd"/>
      <w:r>
        <w:rPr>
          <w:rFonts w:ascii="Times New Roman" w:hAnsi="Times New Roman" w:cs="Times New Roman"/>
        </w:rPr>
        <w:t xml:space="preserve"> , Alain NAJDUCH, Claude TOUITOU,  Marc MILESI ,Corinne VIOLOT , Jocelyne MITROVICH,</w:t>
      </w: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A96177">
      <w:pPr>
        <w:pStyle w:val="Standard"/>
        <w:widowControl w:val="0"/>
      </w:pPr>
      <w:r>
        <w:rPr>
          <w:rFonts w:ascii="Times New Roman" w:hAnsi="Times New Roman" w:cs="Times New Roman"/>
          <w:b/>
          <w:bCs/>
        </w:rPr>
        <w:t>Absents excusés:</w:t>
      </w:r>
      <w:r>
        <w:rPr>
          <w:rFonts w:ascii="Times New Roman" w:hAnsi="Times New Roman" w:cs="Times New Roman"/>
        </w:rPr>
        <w:t xml:space="preserve"> Alain DAMAY,</w:t>
      </w: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A96177">
      <w:pPr>
        <w:pStyle w:val="Standard"/>
      </w:pPr>
      <w:r>
        <w:rPr>
          <w:rFonts w:ascii="Times New Roman" w:hAnsi="Times New Roman" w:cs="Times New Roman"/>
          <w:b/>
        </w:rPr>
        <w:t>Ordre du jour :</w:t>
      </w: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b/>
        </w:rPr>
      </w:pPr>
    </w:p>
    <w:p w:rsidR="00CC5C3C" w:rsidRDefault="00CC5C3C">
      <w:pPr>
        <w:pStyle w:val="Standard"/>
        <w:rPr>
          <w:rFonts w:ascii="Helvetica" w:hAnsi="Helvetica"/>
          <w:color w:val="000000"/>
          <w:lang w:eastAsia="fr-FR"/>
        </w:rPr>
      </w:pPr>
    </w:p>
    <w:p w:rsidR="00CC5C3C" w:rsidRDefault="00A96177">
      <w:pPr>
        <w:pStyle w:val="Paragraphedeliste"/>
        <w:widowControl w:val="0"/>
        <w:numPr>
          <w:ilvl w:val="0"/>
          <w:numId w:val="11"/>
        </w:numPr>
        <w:rPr>
          <w:rFonts w:ascii="Helvetica" w:hAnsi="Helvetica"/>
          <w:b/>
          <w:color w:val="000000"/>
          <w:lang w:eastAsia="fr-FR"/>
        </w:rPr>
      </w:pPr>
      <w:proofErr w:type="gramStart"/>
      <w:r>
        <w:rPr>
          <w:rFonts w:ascii="Helvetica" w:hAnsi="Helvetica"/>
          <w:b/>
          <w:color w:val="000000"/>
          <w:lang w:eastAsia="fr-FR"/>
        </w:rPr>
        <w:t>Finances</w:t>
      </w:r>
      <w:proofErr w:type="gramEnd"/>
      <w:r>
        <w:rPr>
          <w:rFonts w:ascii="Helvetica" w:hAnsi="Helvetica"/>
          <w:b/>
          <w:color w:val="000000"/>
          <w:lang w:eastAsia="fr-FR"/>
        </w:rPr>
        <w:t> :</w:t>
      </w:r>
    </w:p>
    <w:p w:rsidR="00CC5C3C" w:rsidRDefault="00A96177">
      <w:pPr>
        <w:pStyle w:val="Paragraphedeliste"/>
        <w:widowControl w:val="0"/>
        <w:numPr>
          <w:ilvl w:val="1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Bilan AS à mi-exercice</w:t>
      </w:r>
    </w:p>
    <w:p w:rsidR="00CC5C3C" w:rsidRDefault="00A96177">
      <w:pPr>
        <w:pStyle w:val="Standard"/>
        <w:widowControl w:val="0"/>
        <w:ind w:left="993"/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 xml:space="preserve">- Membres juillet </w:t>
      </w:r>
      <w:r>
        <w:rPr>
          <w:rFonts w:ascii="Helvetica" w:hAnsi="Helvetica"/>
          <w:color w:val="000000"/>
          <w:lang w:eastAsia="fr-FR"/>
        </w:rPr>
        <w:t>2019 : 183 adhérents AS /190(2018),</w:t>
      </w:r>
    </w:p>
    <w:p w:rsidR="00CC5C3C" w:rsidRDefault="00A96177">
      <w:pPr>
        <w:pStyle w:val="Standard"/>
        <w:widowControl w:val="0"/>
        <w:ind w:left="993"/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 xml:space="preserve">- Finances : nous suivons notre budget voté en </w:t>
      </w:r>
      <w:proofErr w:type="gramStart"/>
      <w:r>
        <w:rPr>
          <w:rFonts w:ascii="Helvetica" w:hAnsi="Helvetica"/>
          <w:color w:val="000000"/>
          <w:lang w:eastAsia="fr-FR"/>
        </w:rPr>
        <w:t>AG ,</w:t>
      </w:r>
      <w:proofErr w:type="gramEnd"/>
      <w:r>
        <w:rPr>
          <w:rFonts w:ascii="Helvetica" w:hAnsi="Helvetica"/>
          <w:color w:val="000000"/>
          <w:lang w:eastAsia="fr-FR"/>
        </w:rPr>
        <w:t xml:space="preserve"> à ce jour,</w:t>
      </w:r>
    </w:p>
    <w:p w:rsidR="00CC5C3C" w:rsidRDefault="00CC5C3C">
      <w:pPr>
        <w:pStyle w:val="Standard"/>
        <w:widowControl w:val="0"/>
        <w:ind w:left="993"/>
        <w:rPr>
          <w:rFonts w:ascii="Helvetica" w:hAnsi="Helvetica"/>
          <w:color w:val="000000"/>
          <w:lang w:eastAsia="fr-FR"/>
        </w:rPr>
      </w:pPr>
    </w:p>
    <w:p w:rsidR="00CC5C3C" w:rsidRDefault="00A96177">
      <w:pPr>
        <w:pStyle w:val="Paragraphedeliste"/>
        <w:numPr>
          <w:ilvl w:val="0"/>
          <w:numId w:val="9"/>
        </w:numPr>
        <w:rPr>
          <w:rFonts w:ascii="Helvetica" w:hAnsi="Helvetica"/>
          <w:b/>
          <w:color w:val="000000"/>
          <w:lang w:eastAsia="fr-FR"/>
        </w:rPr>
      </w:pPr>
      <w:r>
        <w:rPr>
          <w:rFonts w:ascii="Helvetica" w:hAnsi="Helvetica"/>
          <w:b/>
          <w:color w:val="000000"/>
          <w:lang w:eastAsia="fr-FR"/>
        </w:rPr>
        <w:t>Calendrier des compétitions Q4: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8 Septembre : compétition de rentrée/sponsor=AS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14 septembre : S Générale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22 septembre : Coiffure Sylvie (Coiffure du Golf),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28 septembre : Coupe du personnel et du restaurant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6 octobre : Casino Barriere ?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20 octobre : Coupe des vendanges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29 octobre : sortie Barbaroux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9 novembre : libre ?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 xml:space="preserve">24 </w:t>
      </w:r>
      <w:proofErr w:type="spellStart"/>
      <w:r>
        <w:rPr>
          <w:rFonts w:ascii="Helvetica" w:hAnsi="Helvetica"/>
          <w:color w:val="000000"/>
          <w:lang w:eastAsia="fr-FR"/>
        </w:rPr>
        <w:t>nov</w:t>
      </w:r>
      <w:proofErr w:type="spellEnd"/>
      <w:r>
        <w:rPr>
          <w:rFonts w:ascii="Helvetica" w:hAnsi="Helvetica"/>
          <w:color w:val="000000"/>
          <w:lang w:eastAsia="fr-FR"/>
        </w:rPr>
        <w:t> : Caritatif Blouses Roses</w:t>
      </w:r>
    </w:p>
    <w:p w:rsidR="00CC5C3C" w:rsidRDefault="00A96177">
      <w:pPr>
        <w:pStyle w:val="Paragraphedeliste"/>
        <w:numPr>
          <w:ilvl w:val="3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8 décembre : Coupe de Fin d'année</w:t>
      </w:r>
    </w:p>
    <w:p w:rsidR="00CC5C3C" w:rsidRDefault="00CC5C3C">
      <w:pPr>
        <w:pStyle w:val="Paragraphedeliste"/>
        <w:ind w:left="2880"/>
        <w:rPr>
          <w:rFonts w:ascii="Helvetica" w:hAnsi="Helvetica"/>
          <w:color w:val="000000"/>
          <w:lang w:eastAsia="fr-FR"/>
        </w:rPr>
      </w:pPr>
    </w:p>
    <w:p w:rsidR="00CC5C3C" w:rsidRDefault="00A96177">
      <w:pPr>
        <w:pStyle w:val="Paragraphedeliste"/>
        <w:numPr>
          <w:ilvl w:val="0"/>
          <w:numId w:val="9"/>
        </w:numPr>
        <w:rPr>
          <w:rFonts w:ascii="Helvetica" w:hAnsi="Helvetica"/>
          <w:b/>
          <w:color w:val="000000"/>
          <w:lang w:eastAsia="fr-FR"/>
        </w:rPr>
      </w:pPr>
      <w:r>
        <w:rPr>
          <w:rFonts w:ascii="Helvetica" w:hAnsi="Helvetica"/>
          <w:b/>
          <w:color w:val="000000"/>
          <w:lang w:eastAsia="fr-FR"/>
        </w:rPr>
        <w:t>Organisation des équip</w:t>
      </w:r>
      <w:r>
        <w:rPr>
          <w:rFonts w:ascii="Helvetica" w:hAnsi="Helvetica"/>
          <w:b/>
          <w:color w:val="000000"/>
          <w:lang w:eastAsia="fr-FR"/>
        </w:rPr>
        <w:t>es :</w:t>
      </w:r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 xml:space="preserve">Les capitaines doivent désormais informer  Alain </w:t>
      </w:r>
      <w:proofErr w:type="spellStart"/>
      <w:r>
        <w:rPr>
          <w:rFonts w:ascii="Helvetica" w:hAnsi="Helvetica"/>
          <w:color w:val="000000"/>
          <w:lang w:eastAsia="fr-FR"/>
        </w:rPr>
        <w:t>Najduch</w:t>
      </w:r>
      <w:proofErr w:type="spellEnd"/>
      <w:r>
        <w:rPr>
          <w:rFonts w:ascii="Helvetica" w:hAnsi="Helvetica"/>
          <w:color w:val="000000"/>
          <w:lang w:eastAsia="fr-FR"/>
        </w:rPr>
        <w:t xml:space="preserve"> /Capitaine des jeux  de la composition des équipes 12j  avant la compétition et publication sur le site. Alain </w:t>
      </w:r>
      <w:proofErr w:type="spellStart"/>
      <w:r>
        <w:rPr>
          <w:rFonts w:ascii="Helvetica" w:hAnsi="Helvetica"/>
          <w:color w:val="000000"/>
          <w:lang w:eastAsia="fr-FR"/>
        </w:rPr>
        <w:t>Najduch</w:t>
      </w:r>
      <w:proofErr w:type="spellEnd"/>
      <w:r>
        <w:rPr>
          <w:rFonts w:ascii="Helvetica" w:hAnsi="Helvetica"/>
          <w:color w:val="000000"/>
          <w:lang w:eastAsia="fr-FR"/>
        </w:rPr>
        <w:t xml:space="preserve"> organisera d'ici fin septembre une réunion avec tous les capitaines pour dé</w:t>
      </w:r>
      <w:r>
        <w:rPr>
          <w:rFonts w:ascii="Helvetica" w:hAnsi="Helvetica"/>
          <w:color w:val="000000"/>
          <w:lang w:eastAsia="fr-FR"/>
        </w:rPr>
        <w:t>finir la procédure et éviter de déclarer forfait à une compétition interclub</w:t>
      </w:r>
      <w:r w:rsidR="00EB15BE">
        <w:rPr>
          <w:rFonts w:ascii="Helvetica" w:hAnsi="Helvetica"/>
          <w:color w:val="000000"/>
          <w:lang w:eastAsia="fr-FR"/>
        </w:rPr>
        <w:t>s</w:t>
      </w:r>
      <w:r>
        <w:rPr>
          <w:rFonts w:ascii="Helvetica" w:hAnsi="Helvetica"/>
          <w:color w:val="000000"/>
          <w:lang w:eastAsia="fr-FR"/>
        </w:rPr>
        <w:t xml:space="preserve"> san</w:t>
      </w:r>
      <w:r w:rsidR="00EB15BE">
        <w:rPr>
          <w:rFonts w:ascii="Helvetica" w:hAnsi="Helvetica"/>
          <w:color w:val="000000"/>
          <w:lang w:eastAsia="fr-FR"/>
        </w:rPr>
        <w:t xml:space="preserve">s avoir au préalable vérifier </w:t>
      </w:r>
      <w:proofErr w:type="gramStart"/>
      <w:r w:rsidR="00EB15BE">
        <w:rPr>
          <w:rFonts w:ascii="Helvetica" w:hAnsi="Helvetica"/>
          <w:color w:val="000000"/>
          <w:lang w:eastAsia="fr-FR"/>
        </w:rPr>
        <w:t>un</w:t>
      </w:r>
      <w:proofErr w:type="gramEnd"/>
      <w:r w:rsidR="00EB15BE">
        <w:rPr>
          <w:rFonts w:ascii="Helvetica" w:hAnsi="Helvetica"/>
          <w:color w:val="000000"/>
          <w:lang w:eastAsia="fr-FR"/>
        </w:rPr>
        <w:t xml:space="preserve"> </w:t>
      </w:r>
      <w:r>
        <w:rPr>
          <w:rFonts w:ascii="Helvetica" w:hAnsi="Helvetica"/>
          <w:color w:val="000000"/>
          <w:lang w:eastAsia="fr-FR"/>
        </w:rPr>
        <w:t>éventuelle</w:t>
      </w:r>
      <w:r>
        <w:rPr>
          <w:rFonts w:ascii="Helvetica" w:hAnsi="Helvetica"/>
          <w:color w:val="000000"/>
          <w:lang w:eastAsia="fr-FR"/>
        </w:rPr>
        <w:t xml:space="preserve"> </w:t>
      </w:r>
      <w:r w:rsidR="00EB15BE">
        <w:rPr>
          <w:rFonts w:ascii="Helvetica" w:hAnsi="Helvetica"/>
          <w:color w:val="000000"/>
          <w:lang w:eastAsia="fr-FR"/>
        </w:rPr>
        <w:t>disponibilité</w:t>
      </w:r>
      <w:r>
        <w:rPr>
          <w:rFonts w:ascii="Helvetica" w:hAnsi="Helvetica"/>
          <w:color w:val="000000"/>
          <w:lang w:eastAsia="fr-FR"/>
        </w:rPr>
        <w:t xml:space="preserve"> de joueurs (ses).</w:t>
      </w:r>
    </w:p>
    <w:p w:rsidR="00CC5C3C" w:rsidRDefault="00A96177">
      <w:pPr>
        <w:pStyle w:val="Paragraphedeliste"/>
        <w:numPr>
          <w:ilvl w:val="1"/>
          <w:numId w:val="9"/>
        </w:numPr>
      </w:pPr>
      <w:r>
        <w:rPr>
          <w:rFonts w:ascii="Helvetica" w:hAnsi="Helvetica"/>
          <w:color w:val="000000"/>
          <w:lang w:eastAsia="fr-FR"/>
        </w:rPr>
        <w:lastRenderedPageBreak/>
        <w:t xml:space="preserve">Après réflexion l’AS décide de combiner les plages horaires Hommes et Dames du mardi pour organiser </w:t>
      </w:r>
      <w:r>
        <w:rPr>
          <w:rFonts w:ascii="Helvetica" w:hAnsi="Helvetica"/>
          <w:color w:val="000000"/>
          <w:lang w:eastAsia="fr-FR"/>
        </w:rPr>
        <w:t xml:space="preserve">une compétition mensuelle  </w:t>
      </w:r>
      <w:r>
        <w:rPr>
          <w:rFonts w:ascii="Helvetica" w:hAnsi="Helvetica"/>
          <w:b/>
          <w:color w:val="000000"/>
          <w:lang w:eastAsia="fr-FR"/>
        </w:rPr>
        <w:t xml:space="preserve">«  compétition du mois» </w:t>
      </w:r>
      <w:r>
        <w:rPr>
          <w:rFonts w:ascii="Helvetica" w:hAnsi="Helvetica"/>
          <w:color w:val="000000"/>
          <w:lang w:eastAsia="fr-FR"/>
        </w:rPr>
        <w:t>homologuée et ouverte a tout le monde.</w:t>
      </w:r>
    </w:p>
    <w:p w:rsidR="00CC5C3C" w:rsidRDefault="00A96177">
      <w:pPr>
        <w:pStyle w:val="Standard"/>
        <w:ind w:left="993" w:firstLine="423"/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 xml:space="preserve">Stroke </w:t>
      </w:r>
      <w:proofErr w:type="spellStart"/>
      <w:r>
        <w:rPr>
          <w:rFonts w:ascii="Helvetica" w:hAnsi="Helvetica"/>
          <w:color w:val="000000"/>
          <w:lang w:eastAsia="fr-FR"/>
        </w:rPr>
        <w:t>play</w:t>
      </w:r>
      <w:proofErr w:type="spellEnd"/>
      <w:r>
        <w:rPr>
          <w:rFonts w:ascii="Helvetica" w:hAnsi="Helvetica"/>
          <w:color w:val="000000"/>
          <w:lang w:eastAsia="fr-FR"/>
        </w:rPr>
        <w:t xml:space="preserve"> /1ere séries et </w:t>
      </w:r>
      <w:proofErr w:type="spellStart"/>
      <w:r>
        <w:rPr>
          <w:rFonts w:ascii="Helvetica" w:hAnsi="Helvetica"/>
          <w:color w:val="000000"/>
          <w:lang w:eastAsia="fr-FR"/>
        </w:rPr>
        <w:t>Stabelford</w:t>
      </w:r>
      <w:proofErr w:type="spellEnd"/>
      <w:r>
        <w:rPr>
          <w:rFonts w:ascii="Helvetica" w:hAnsi="Helvetica"/>
          <w:color w:val="000000"/>
          <w:lang w:eastAsia="fr-FR"/>
        </w:rPr>
        <w:t>/autres</w:t>
      </w:r>
    </w:p>
    <w:p w:rsidR="00CC5C3C" w:rsidRDefault="00CC5C3C">
      <w:pPr>
        <w:pStyle w:val="Paragraphedeliste"/>
        <w:rPr>
          <w:rFonts w:ascii="Helvetica" w:hAnsi="Helvetica"/>
          <w:b/>
          <w:color w:val="000000"/>
          <w:lang w:eastAsia="fr-FR"/>
        </w:rPr>
      </w:pPr>
    </w:p>
    <w:p w:rsidR="00CC5C3C" w:rsidRDefault="00A96177">
      <w:pPr>
        <w:pStyle w:val="Paragraphedeliste"/>
        <w:numPr>
          <w:ilvl w:val="0"/>
          <w:numId w:val="9"/>
        </w:numPr>
        <w:rPr>
          <w:rFonts w:ascii="Helvetica" w:hAnsi="Helvetica"/>
          <w:b/>
          <w:color w:val="000000"/>
          <w:lang w:eastAsia="fr-FR"/>
        </w:rPr>
      </w:pPr>
      <w:r>
        <w:rPr>
          <w:rFonts w:ascii="Helvetica" w:hAnsi="Helvetica"/>
          <w:b/>
          <w:color w:val="000000"/>
          <w:lang w:eastAsia="fr-FR"/>
        </w:rPr>
        <w:t>Organisation des cours dispensés par Blue Green pour la saison 2019/2020 :</w:t>
      </w:r>
    </w:p>
    <w:p w:rsidR="00CC5C3C" w:rsidRDefault="00A96177">
      <w:pPr>
        <w:pStyle w:val="Paragraphedeliste"/>
        <w:numPr>
          <w:ilvl w:val="1"/>
          <w:numId w:val="9"/>
        </w:numPr>
      </w:pPr>
      <w:r>
        <w:rPr>
          <w:rFonts w:ascii="Helvetica" w:hAnsi="Helvetica"/>
          <w:b/>
          <w:color w:val="000000"/>
          <w:lang w:eastAsia="fr-FR"/>
        </w:rPr>
        <w:t xml:space="preserve">L’organisation 2020 : </w:t>
      </w:r>
      <w:r>
        <w:rPr>
          <w:rFonts w:ascii="Helvetica" w:hAnsi="Helvetica"/>
          <w:color w:val="000000"/>
          <w:lang w:eastAsia="fr-FR"/>
        </w:rPr>
        <w:t>en cours de définiti</w:t>
      </w:r>
      <w:r>
        <w:rPr>
          <w:rFonts w:ascii="Helvetica" w:hAnsi="Helvetica"/>
          <w:color w:val="000000"/>
          <w:lang w:eastAsia="fr-FR"/>
        </w:rPr>
        <w:t>on.</w:t>
      </w:r>
    </w:p>
    <w:p w:rsidR="00CC5C3C" w:rsidRDefault="00A96177">
      <w:pPr>
        <w:pStyle w:val="Paragraphedeliste"/>
        <w:numPr>
          <w:ilvl w:val="1"/>
          <w:numId w:val="9"/>
        </w:numPr>
      </w:pPr>
      <w:r>
        <w:rPr>
          <w:rFonts w:ascii="Helvetica" w:hAnsi="Helvetica"/>
          <w:b/>
          <w:color w:val="000000"/>
          <w:lang w:eastAsia="fr-FR"/>
        </w:rPr>
        <w:t xml:space="preserve">Formation 40H BG : </w:t>
      </w:r>
      <w:r>
        <w:rPr>
          <w:rFonts w:ascii="Helvetica" w:hAnsi="Helvetica"/>
          <w:color w:val="000000"/>
          <w:lang w:eastAsia="fr-FR"/>
        </w:rPr>
        <w:t>le programme serra défini avec Sandrine Griffon et les capitaines (H+D) des championnats</w:t>
      </w:r>
      <w:r>
        <w:rPr>
          <w:rFonts w:ascii="Helvetica" w:hAnsi="Helvetica"/>
          <w:b/>
          <w:color w:val="000000"/>
          <w:lang w:eastAsia="fr-FR"/>
        </w:rPr>
        <w:t>.</w:t>
      </w:r>
    </w:p>
    <w:p w:rsidR="00CC5C3C" w:rsidRDefault="00CC5C3C">
      <w:pPr>
        <w:pStyle w:val="Paragraphedeliste"/>
        <w:ind w:left="1353"/>
        <w:rPr>
          <w:rFonts w:ascii="Helvetica" w:hAnsi="Helvetica"/>
          <w:color w:val="000000"/>
          <w:lang w:eastAsia="fr-FR"/>
        </w:rPr>
      </w:pPr>
    </w:p>
    <w:p w:rsidR="00CC5C3C" w:rsidRDefault="00A96177">
      <w:pPr>
        <w:pStyle w:val="Paragraphedeliste"/>
        <w:numPr>
          <w:ilvl w:val="0"/>
          <w:numId w:val="9"/>
        </w:numPr>
      </w:pPr>
      <w:r>
        <w:rPr>
          <w:rFonts w:ascii="Helvetica" w:hAnsi="Helvetica"/>
          <w:b/>
          <w:color w:val="000000"/>
          <w:lang w:eastAsia="fr-FR"/>
        </w:rPr>
        <w:t>Sponsors </w:t>
      </w:r>
      <w:r>
        <w:rPr>
          <w:rFonts w:ascii="Helvetica" w:hAnsi="Helvetica"/>
          <w:color w:val="000000"/>
          <w:lang w:eastAsia="fr-FR"/>
        </w:rPr>
        <w:t>(non traité)</w:t>
      </w:r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 xml:space="preserve">J.TREVISAN : contact </w:t>
      </w:r>
      <w:proofErr w:type="spellStart"/>
      <w:proofErr w:type="gramStart"/>
      <w:r>
        <w:rPr>
          <w:rFonts w:ascii="Helvetica" w:hAnsi="Helvetica"/>
          <w:color w:val="000000"/>
          <w:lang w:eastAsia="fr-FR"/>
        </w:rPr>
        <w:t>Domitys</w:t>
      </w:r>
      <w:proofErr w:type="spellEnd"/>
      <w:r>
        <w:rPr>
          <w:rFonts w:ascii="Helvetica" w:hAnsi="Helvetica"/>
          <w:color w:val="000000"/>
          <w:lang w:eastAsia="fr-FR"/>
        </w:rPr>
        <w:t xml:space="preserve"> ,</w:t>
      </w:r>
      <w:proofErr w:type="gramEnd"/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color w:val="000000"/>
          <w:lang w:eastAsia="fr-FR"/>
        </w:rPr>
      </w:pPr>
      <w:proofErr w:type="spellStart"/>
      <w:r>
        <w:rPr>
          <w:rFonts w:ascii="Helvetica" w:hAnsi="Helvetica"/>
          <w:color w:val="000000"/>
          <w:lang w:eastAsia="fr-FR"/>
        </w:rPr>
        <w:t>C.Violot</w:t>
      </w:r>
      <w:proofErr w:type="spellEnd"/>
      <w:r>
        <w:rPr>
          <w:rFonts w:ascii="Helvetica" w:hAnsi="Helvetica"/>
          <w:color w:val="000000"/>
          <w:lang w:eastAsia="fr-FR"/>
        </w:rPr>
        <w:t xml:space="preserve"> : </w:t>
      </w:r>
      <w:r w:rsidR="00EB15BE">
        <w:rPr>
          <w:rFonts w:ascii="Helvetica" w:hAnsi="Helvetica"/>
          <w:color w:val="000000"/>
          <w:lang w:eastAsia="fr-FR"/>
        </w:rPr>
        <w:t>coupe des commerçants/</w:t>
      </w:r>
      <w:proofErr w:type="spellStart"/>
      <w:r w:rsidR="00EB15BE">
        <w:rPr>
          <w:rFonts w:ascii="Helvetica" w:hAnsi="Helvetica"/>
          <w:color w:val="000000"/>
          <w:lang w:eastAsia="fr-FR"/>
        </w:rPr>
        <w:t>J.Grolot</w:t>
      </w:r>
      <w:proofErr w:type="spellEnd"/>
      <w:r w:rsidR="00EB15BE">
        <w:rPr>
          <w:rFonts w:ascii="Helvetica" w:hAnsi="Helvetica"/>
          <w:color w:val="000000"/>
          <w:lang w:eastAsia="fr-FR"/>
        </w:rPr>
        <w:t xml:space="preserve"> à</w:t>
      </w:r>
      <w:r>
        <w:rPr>
          <w:rFonts w:ascii="Helvetica" w:hAnsi="Helvetica"/>
          <w:color w:val="000000"/>
          <w:lang w:eastAsia="fr-FR"/>
        </w:rPr>
        <w:t xml:space="preserve"> rencontrer</w:t>
      </w:r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Coupe des restaurateurs…..</w:t>
      </w:r>
    </w:p>
    <w:p w:rsidR="00CC5C3C" w:rsidRDefault="00CC5C3C">
      <w:pPr>
        <w:pStyle w:val="Paragraphedeliste"/>
        <w:ind w:left="1353"/>
        <w:rPr>
          <w:rFonts w:ascii="Helvetica" w:hAnsi="Helvetica"/>
          <w:color w:val="000000"/>
          <w:lang w:eastAsia="fr-FR"/>
        </w:rPr>
      </w:pPr>
    </w:p>
    <w:p w:rsidR="00CC5C3C" w:rsidRDefault="00A96177">
      <w:pPr>
        <w:pStyle w:val="Paragraphedeliste"/>
        <w:numPr>
          <w:ilvl w:val="0"/>
          <w:numId w:val="9"/>
        </w:numPr>
      </w:pPr>
      <w:r>
        <w:rPr>
          <w:rFonts w:ascii="Helvetica" w:hAnsi="Helvetica"/>
          <w:b/>
          <w:color w:val="000000"/>
          <w:lang w:eastAsia="fr-FR"/>
        </w:rPr>
        <w:t xml:space="preserve">Le </w:t>
      </w:r>
      <w:r>
        <w:rPr>
          <w:rFonts w:ascii="Helvetica" w:hAnsi="Helvetica"/>
          <w:b/>
          <w:color w:val="000000"/>
          <w:lang w:eastAsia="fr-FR"/>
        </w:rPr>
        <w:t>Parcours et les services</w:t>
      </w:r>
      <w:r>
        <w:rPr>
          <w:rFonts w:ascii="Helvetica" w:hAnsi="Helvetica"/>
          <w:color w:val="000000"/>
          <w:lang w:eastAsia="fr-FR"/>
        </w:rPr>
        <w:t xml:space="preserve">: Armand </w:t>
      </w:r>
      <w:proofErr w:type="spellStart"/>
      <w:r>
        <w:rPr>
          <w:rFonts w:ascii="Helvetica" w:hAnsi="Helvetica"/>
          <w:color w:val="000000"/>
          <w:lang w:eastAsia="fr-FR"/>
        </w:rPr>
        <w:t>Gadea</w:t>
      </w:r>
      <w:proofErr w:type="spellEnd"/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b/>
          <w:color w:val="000000"/>
          <w:lang w:eastAsia="fr-FR"/>
        </w:rPr>
      </w:pPr>
      <w:r>
        <w:rPr>
          <w:rFonts w:ascii="Helvetica" w:hAnsi="Helvetica"/>
          <w:b/>
          <w:color w:val="000000"/>
          <w:lang w:eastAsia="fr-FR"/>
        </w:rPr>
        <w:t>PB toilettes des dames :</w:t>
      </w:r>
    </w:p>
    <w:p w:rsidR="00CC5C3C" w:rsidRDefault="00A96177">
      <w:pPr>
        <w:pStyle w:val="Paragraphedeliste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Panne évacuation des eaux usées cuisines qui bloque l’intervention du plombier qui lui demande 3 jours. Ces 3 jours demandent la fermeture du restaurant.</w:t>
      </w:r>
    </w:p>
    <w:p w:rsidR="00CC5C3C" w:rsidRDefault="00A96177">
      <w:pPr>
        <w:pStyle w:val="Paragraphedeliste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Les travaux sont programmés novembre d</w:t>
      </w:r>
      <w:r>
        <w:rPr>
          <w:rFonts w:ascii="Helvetica" w:hAnsi="Helvetica"/>
          <w:color w:val="000000"/>
          <w:lang w:eastAsia="fr-FR"/>
        </w:rPr>
        <w:t>écembre.</w:t>
      </w:r>
    </w:p>
    <w:p w:rsidR="00CC5C3C" w:rsidRDefault="00A96177">
      <w:pPr>
        <w:pStyle w:val="Paragraphedeliste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 xml:space="preserve">Les toilettes </w:t>
      </w:r>
      <w:proofErr w:type="gramStart"/>
      <w:r>
        <w:rPr>
          <w:rFonts w:ascii="Helvetica" w:hAnsi="Helvetica"/>
          <w:color w:val="000000"/>
          <w:lang w:eastAsia="fr-FR"/>
        </w:rPr>
        <w:t>handicapés</w:t>
      </w:r>
      <w:proofErr w:type="gramEnd"/>
      <w:r>
        <w:rPr>
          <w:rFonts w:ascii="Helvetica" w:hAnsi="Helvetica"/>
          <w:color w:val="000000"/>
          <w:lang w:eastAsia="fr-FR"/>
        </w:rPr>
        <w:t xml:space="preserve"> sont exceptionnellement  accessibles.</w:t>
      </w:r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b/>
          <w:color w:val="000000"/>
          <w:lang w:eastAsia="fr-FR"/>
        </w:rPr>
      </w:pPr>
      <w:r>
        <w:rPr>
          <w:rFonts w:ascii="Helvetica" w:hAnsi="Helvetica"/>
          <w:b/>
          <w:color w:val="000000"/>
          <w:lang w:eastAsia="fr-FR"/>
        </w:rPr>
        <w:t>Parcours :</w:t>
      </w:r>
    </w:p>
    <w:p w:rsidR="00CC5C3C" w:rsidRDefault="00A96177">
      <w:pPr>
        <w:pStyle w:val="Paragraphedeliste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Les sangliers sont de retour sur l’Esterel trous 8 et 12, l’académie…=&gt;Des barrières électriques  supplémentaires sont en cours d’installation.</w:t>
      </w:r>
    </w:p>
    <w:p w:rsidR="00CC5C3C" w:rsidRDefault="00A96177">
      <w:pPr>
        <w:pStyle w:val="Paragraphedeliste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10 fuites déclarées cette sai</w:t>
      </w:r>
      <w:r>
        <w:rPr>
          <w:rFonts w:ascii="Helvetica" w:hAnsi="Helvetica"/>
          <w:color w:val="000000"/>
          <w:lang w:eastAsia="fr-FR"/>
        </w:rPr>
        <w:t xml:space="preserve">son impliquent des impossibilités d arrosage durant 3-4 j  sur certaines </w:t>
      </w:r>
      <w:proofErr w:type="gramStart"/>
      <w:r>
        <w:rPr>
          <w:rFonts w:ascii="Helvetica" w:hAnsi="Helvetica"/>
          <w:color w:val="000000"/>
          <w:lang w:eastAsia="fr-FR"/>
        </w:rPr>
        <w:t>zones .</w:t>
      </w:r>
      <w:proofErr w:type="gramEnd"/>
      <w:r>
        <w:rPr>
          <w:rFonts w:ascii="Helvetica" w:hAnsi="Helvetica"/>
          <w:color w:val="000000"/>
          <w:lang w:eastAsia="fr-FR"/>
        </w:rPr>
        <w:t xml:space="preserve"> L’année canicule n’arrange rien.</w:t>
      </w:r>
    </w:p>
    <w:p w:rsidR="00CC5C3C" w:rsidRDefault="00A96177">
      <w:pPr>
        <w:pStyle w:val="Paragraphedeliste"/>
        <w:widowControl w:val="0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Les greens ont étés traités avec un répulsif qui se révèle inactif sur 4 greens…</w:t>
      </w:r>
    </w:p>
    <w:p w:rsidR="00CC5C3C" w:rsidRDefault="00A96177">
      <w:pPr>
        <w:pStyle w:val="Paragraphedeliste"/>
        <w:widowControl w:val="0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Les « roules de green » sont de 2,40 pour être en accord avec</w:t>
      </w:r>
      <w:r>
        <w:rPr>
          <w:rFonts w:ascii="Helvetica" w:hAnsi="Helvetica"/>
          <w:color w:val="000000"/>
          <w:lang w:eastAsia="fr-FR"/>
        </w:rPr>
        <w:t xml:space="preserve"> la demande des joueurs fréquentant le parcou</w:t>
      </w:r>
      <w:r w:rsidR="00EB15BE">
        <w:rPr>
          <w:rFonts w:ascii="Helvetica" w:hAnsi="Helvetica"/>
          <w:color w:val="000000"/>
          <w:lang w:eastAsia="fr-FR"/>
        </w:rPr>
        <w:t>rs. C’est l’image du compromis à</w:t>
      </w:r>
      <w:r>
        <w:rPr>
          <w:rFonts w:ascii="Helvetica" w:hAnsi="Helvetica"/>
          <w:color w:val="000000"/>
          <w:lang w:eastAsia="fr-FR"/>
        </w:rPr>
        <w:t xml:space="preserve"> trouver.</w:t>
      </w:r>
    </w:p>
    <w:p w:rsidR="00CC5C3C" w:rsidRDefault="00A96177">
      <w:pPr>
        <w:pStyle w:val="Paragraphedeliste"/>
        <w:widowControl w:val="0"/>
        <w:numPr>
          <w:ilvl w:val="2"/>
          <w:numId w:val="9"/>
        </w:numPr>
      </w:pPr>
      <w:r>
        <w:rPr>
          <w:rFonts w:ascii="Helvetica" w:hAnsi="Helvetica"/>
          <w:color w:val="000000"/>
          <w:lang w:eastAsia="fr-FR"/>
        </w:rPr>
        <w:t>Le roulage des voiturettes a proximité des avant greens pose un problème d’éducation sportive</w:t>
      </w:r>
      <w:r>
        <w:rPr>
          <w:rFonts w:ascii="Helvetica" w:hAnsi="Helvetica"/>
          <w:color w:val="000000"/>
          <w:lang w:eastAsia="fr-FR"/>
        </w:rPr>
        <w:t>.</w:t>
      </w:r>
      <w:r>
        <w:rPr>
          <w:rFonts w:ascii="Helvetica" w:hAnsi="Helvetica"/>
          <w:b/>
          <w:color w:val="000000"/>
          <w:lang w:eastAsia="fr-FR"/>
        </w:rPr>
        <w:t xml:space="preserve"> </w:t>
      </w:r>
      <w:r>
        <w:rPr>
          <w:rFonts w:ascii="Helvetica" w:hAnsi="Helvetica"/>
          <w:color w:val="000000"/>
          <w:lang w:eastAsia="fr-FR"/>
        </w:rPr>
        <w:t xml:space="preserve">Des panneaux seront installés en avant de tous les greens pour détourner </w:t>
      </w:r>
      <w:r>
        <w:rPr>
          <w:rFonts w:ascii="Helvetica" w:hAnsi="Helvetica"/>
          <w:color w:val="000000"/>
          <w:lang w:eastAsia="fr-FR"/>
        </w:rPr>
        <w:t>les voiturettes.</w:t>
      </w:r>
    </w:p>
    <w:p w:rsidR="00CC5C3C" w:rsidRDefault="00A96177">
      <w:pPr>
        <w:pStyle w:val="Paragraphedeliste"/>
        <w:widowControl w:val="0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Les pré</w:t>
      </w:r>
      <w:r w:rsidR="00EB15BE">
        <w:rPr>
          <w:rFonts w:ascii="Helvetica" w:hAnsi="Helvetica"/>
          <w:color w:val="000000"/>
          <w:lang w:eastAsia="fr-FR"/>
        </w:rPr>
        <w:t>-</w:t>
      </w:r>
      <w:r>
        <w:rPr>
          <w:rFonts w:ascii="Helvetica" w:hAnsi="Helvetica"/>
          <w:color w:val="000000"/>
          <w:lang w:eastAsia="fr-FR"/>
        </w:rPr>
        <w:t>greens et les départs ont favorablement évolué.</w:t>
      </w:r>
    </w:p>
    <w:p w:rsidR="00CC5C3C" w:rsidRDefault="00A96177">
      <w:pPr>
        <w:pStyle w:val="Paragraphedeliste"/>
        <w:widowControl w:val="0"/>
        <w:numPr>
          <w:ilvl w:val="2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A certains endroits le gazon ne pousse pas et cela sans raisons apparentes. Peu de greens en maladie cette année.</w:t>
      </w:r>
    </w:p>
    <w:p w:rsidR="00CC5C3C" w:rsidRDefault="00CC5C3C">
      <w:pPr>
        <w:pStyle w:val="Paragraphedeliste"/>
        <w:widowControl w:val="0"/>
        <w:ind w:left="2160"/>
        <w:rPr>
          <w:rFonts w:ascii="Helvetica" w:hAnsi="Helvetica"/>
          <w:b/>
          <w:color w:val="000000"/>
          <w:lang w:eastAsia="fr-FR"/>
        </w:rPr>
      </w:pPr>
    </w:p>
    <w:p w:rsidR="00CC5C3C" w:rsidRDefault="00A96177">
      <w:pPr>
        <w:pStyle w:val="Paragraphedeliste"/>
        <w:numPr>
          <w:ilvl w:val="0"/>
          <w:numId w:val="9"/>
        </w:numPr>
        <w:rPr>
          <w:rFonts w:ascii="Helvetica" w:hAnsi="Helvetica"/>
          <w:b/>
          <w:color w:val="000000"/>
          <w:lang w:eastAsia="fr-FR"/>
        </w:rPr>
      </w:pPr>
      <w:r>
        <w:rPr>
          <w:rFonts w:ascii="Helvetica" w:hAnsi="Helvetica"/>
          <w:b/>
          <w:color w:val="000000"/>
          <w:lang w:eastAsia="fr-FR"/>
        </w:rPr>
        <w:t>Retours et commentaires sur le nouveau site internet</w:t>
      </w:r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dynamisation du</w:t>
      </w:r>
      <w:r>
        <w:rPr>
          <w:rFonts w:ascii="Helvetica" w:hAnsi="Helvetica"/>
          <w:color w:val="000000"/>
          <w:lang w:eastAsia="fr-FR"/>
        </w:rPr>
        <w:t xml:space="preserve"> site web</w:t>
      </w:r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>inscription compétitions, génération infos/membres à chaque mise à jour, concours mensuels de connexion ????qu’attendent les membres ?</w:t>
      </w:r>
    </w:p>
    <w:p w:rsidR="00CC5C3C" w:rsidRDefault="00A96177">
      <w:pPr>
        <w:pStyle w:val="Paragraphedeliste"/>
        <w:numPr>
          <w:ilvl w:val="1"/>
          <w:numId w:val="9"/>
        </w:numPr>
        <w:rPr>
          <w:rFonts w:ascii="Helvetica" w:hAnsi="Helvetica"/>
          <w:color w:val="000000"/>
          <w:lang w:eastAsia="fr-FR"/>
        </w:rPr>
      </w:pPr>
      <w:r>
        <w:rPr>
          <w:rFonts w:ascii="Helvetica" w:hAnsi="Helvetica"/>
          <w:color w:val="000000"/>
          <w:lang w:eastAsia="fr-FR"/>
        </w:rPr>
        <w:t xml:space="preserve">les idées </w:t>
      </w:r>
      <w:r w:rsidR="00EB15BE">
        <w:rPr>
          <w:rFonts w:ascii="Helvetica" w:hAnsi="Helvetica"/>
          <w:color w:val="000000"/>
          <w:lang w:eastAsia="fr-FR"/>
        </w:rPr>
        <w:t>à</w:t>
      </w:r>
      <w:r>
        <w:rPr>
          <w:rFonts w:ascii="Helvetica" w:hAnsi="Helvetica"/>
          <w:color w:val="000000"/>
          <w:lang w:eastAsia="fr-FR"/>
        </w:rPr>
        <w:t xml:space="preserve"> étudier</w:t>
      </w:r>
      <w:r>
        <w:rPr>
          <w:rFonts w:ascii="Helvetica" w:hAnsi="Helvetica"/>
          <w:color w:val="000000"/>
          <w:lang w:eastAsia="fr-FR"/>
        </w:rPr>
        <w:t xml:space="preserve">: écran tactile entrée club house, news </w:t>
      </w:r>
      <w:proofErr w:type="spellStart"/>
      <w:r>
        <w:rPr>
          <w:rFonts w:ascii="Helvetica" w:hAnsi="Helvetica"/>
          <w:color w:val="000000"/>
          <w:lang w:eastAsia="fr-FR"/>
        </w:rPr>
        <w:t>letter</w:t>
      </w:r>
      <w:proofErr w:type="spellEnd"/>
      <w:r>
        <w:rPr>
          <w:rFonts w:ascii="Helvetica" w:hAnsi="Helvetica"/>
          <w:color w:val="000000"/>
          <w:lang w:eastAsia="fr-FR"/>
        </w:rPr>
        <w:t>, mail automatique</w:t>
      </w:r>
    </w:p>
    <w:p w:rsidR="00CC5C3C" w:rsidRDefault="00CC5C3C">
      <w:pPr>
        <w:pStyle w:val="Paragraphedeliste"/>
        <w:ind w:left="1353"/>
        <w:rPr>
          <w:rFonts w:ascii="Helvetica" w:hAnsi="Helvetica"/>
          <w:color w:val="000000"/>
          <w:lang w:eastAsia="fr-FR"/>
        </w:rPr>
      </w:pPr>
    </w:p>
    <w:p w:rsidR="00CC5C3C" w:rsidRDefault="00A96177">
      <w:pPr>
        <w:pStyle w:val="Paragraphedeliste"/>
        <w:widowControl w:val="0"/>
        <w:numPr>
          <w:ilvl w:val="0"/>
          <w:numId w:val="9"/>
        </w:numPr>
        <w:rPr>
          <w:rFonts w:ascii="Helvetica" w:hAnsi="Helvetica"/>
          <w:b/>
          <w:color w:val="000000"/>
          <w:lang w:eastAsia="fr-FR"/>
        </w:rPr>
      </w:pPr>
      <w:r>
        <w:rPr>
          <w:rFonts w:ascii="Helvetica" w:hAnsi="Helvetica"/>
          <w:b/>
          <w:color w:val="000000"/>
          <w:lang w:eastAsia="fr-FR"/>
        </w:rPr>
        <w:t>Prochaine réunion du bur</w:t>
      </w:r>
      <w:r>
        <w:rPr>
          <w:rFonts w:ascii="Helvetica" w:hAnsi="Helvetica"/>
          <w:b/>
          <w:color w:val="000000"/>
          <w:lang w:eastAsia="fr-FR"/>
        </w:rPr>
        <w:t>eau :</w:t>
      </w:r>
    </w:p>
    <w:p w:rsidR="00CC5C3C" w:rsidRDefault="00CC5C3C">
      <w:pPr>
        <w:pStyle w:val="Standard"/>
        <w:widowControl w:val="0"/>
        <w:rPr>
          <w:rFonts w:ascii="Helvetica" w:hAnsi="Helvetica"/>
          <w:b/>
          <w:color w:val="000000"/>
          <w:lang w:eastAsia="fr-FR"/>
        </w:rPr>
      </w:pPr>
    </w:p>
    <w:p w:rsidR="00CC5C3C" w:rsidRDefault="00CC5C3C">
      <w:pPr>
        <w:pStyle w:val="Paragraphedeliste"/>
        <w:widowControl w:val="0"/>
        <w:rPr>
          <w:rFonts w:ascii="Helvetica" w:hAnsi="Helvetica"/>
          <w:b/>
          <w:color w:val="000000"/>
          <w:lang w:eastAsia="fr-FR"/>
        </w:rPr>
      </w:pPr>
    </w:p>
    <w:p w:rsidR="00CC5C3C" w:rsidRDefault="00A96177">
      <w:pPr>
        <w:pStyle w:val="Paragraphedeliste"/>
        <w:widowControl w:val="0"/>
        <w:ind w:left="1353"/>
      </w:pPr>
      <w:r>
        <w:rPr>
          <w:rFonts w:ascii="Helvetica" w:hAnsi="Helvetica"/>
          <w:b/>
          <w:color w:val="FF0000"/>
          <w:lang w:eastAsia="fr-FR"/>
        </w:rPr>
        <w:t>Le 1</w:t>
      </w:r>
      <w:r>
        <w:rPr>
          <w:rFonts w:ascii="Helvetica" w:hAnsi="Helvetica"/>
          <w:b/>
          <w:color w:val="FF0000"/>
          <w:vertAlign w:val="superscript"/>
          <w:lang w:eastAsia="fr-FR"/>
        </w:rPr>
        <w:t>er</w:t>
      </w:r>
      <w:r>
        <w:rPr>
          <w:rFonts w:ascii="Helvetica" w:hAnsi="Helvetica"/>
          <w:b/>
          <w:color w:val="FF0000"/>
          <w:lang w:eastAsia="fr-FR"/>
        </w:rPr>
        <w:t xml:space="preserve"> octobre à 16 :00  au Club House</w:t>
      </w:r>
    </w:p>
    <w:p w:rsidR="00CC5C3C" w:rsidRDefault="00CC5C3C">
      <w:pPr>
        <w:pStyle w:val="Paragraphedeliste"/>
        <w:widowControl w:val="0"/>
        <w:rPr>
          <w:rFonts w:ascii="Helvetica" w:hAnsi="Helvetica"/>
          <w:b/>
          <w:color w:val="000000"/>
          <w:lang w:eastAsia="fr-FR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A96177">
      <w:pPr>
        <w:pStyle w:val="Standard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L'ordre du jour étant épuisé, le président clôt la réunion</w:t>
      </w: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A96177">
      <w:pPr>
        <w:pStyle w:val="Standard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Raphael le 11 mai 2019</w:t>
      </w: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:rsidR="00CC5C3C" w:rsidRDefault="00A96177">
      <w:pPr>
        <w:pStyle w:val="Standard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Jean-Pierre </w:t>
      </w:r>
      <w:proofErr w:type="spellStart"/>
      <w:r>
        <w:rPr>
          <w:rFonts w:ascii="Times New Roman" w:hAnsi="Times New Roman" w:cs="Times New Roman"/>
        </w:rPr>
        <w:t>Draca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Claude </w:t>
      </w:r>
      <w:proofErr w:type="spellStart"/>
      <w:r>
        <w:rPr>
          <w:rFonts w:ascii="Times New Roman" w:hAnsi="Times New Roman" w:cs="Times New Roman"/>
        </w:rPr>
        <w:t>Touitou</w:t>
      </w:r>
      <w:proofErr w:type="spellEnd"/>
    </w:p>
    <w:p w:rsidR="00CC5C3C" w:rsidRDefault="00A96177">
      <w:pPr>
        <w:pStyle w:val="Standard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Secrétaire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Président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5C3C" w:rsidRDefault="00CC5C3C">
      <w:pPr>
        <w:pStyle w:val="Standard"/>
        <w:widowControl w:val="0"/>
        <w:numPr>
          <w:ilvl w:val="0"/>
          <w:numId w:val="12"/>
        </w:numPr>
        <w:tabs>
          <w:tab w:val="left" w:pos="220"/>
          <w:tab w:val="left" w:pos="720"/>
        </w:tabs>
        <w:ind w:hanging="720"/>
        <w:rPr>
          <w:rFonts w:ascii="Times New Roman" w:hAnsi="Times New Roman" w:cs="Times New Roman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CC5C3C">
      <w:pPr>
        <w:pStyle w:val="Standard"/>
        <w:widowControl w:val="0"/>
        <w:rPr>
          <w:rFonts w:ascii="Times New Roman" w:hAnsi="Times New Roman" w:cs="Times New Roman"/>
        </w:rPr>
      </w:pPr>
    </w:p>
    <w:p w:rsidR="00CC5C3C" w:rsidRDefault="00CC5C3C">
      <w:pPr>
        <w:pStyle w:val="Standard"/>
      </w:pPr>
    </w:p>
    <w:sectPr w:rsidR="00CC5C3C" w:rsidSect="00CC5C3C">
      <w:footerReference w:type="even" r:id="rId7"/>
      <w:footerReference w:type="default" r:id="rId8"/>
      <w:pgSz w:w="12240" w:h="15840"/>
      <w:pgMar w:top="1417" w:right="1417" w:bottom="1497" w:left="1417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77" w:rsidRDefault="00A96177" w:rsidP="00CC5C3C">
      <w:r>
        <w:separator/>
      </w:r>
    </w:p>
  </w:endnote>
  <w:endnote w:type="continuationSeparator" w:id="0">
    <w:p w:rsidR="00A96177" w:rsidRDefault="00A96177" w:rsidP="00CC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3C" w:rsidRDefault="00CC5C3C">
    <w:pPr>
      <w:pStyle w:val="Footer"/>
      <w:ind w:right="360"/>
    </w:pPr>
    <w:fldSimple w:instr=" PAGE ">
      <w:r w:rsidR="00EB15B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3C" w:rsidRDefault="00CC5C3C">
    <w:pPr>
      <w:pStyle w:val="Footer"/>
    </w:pPr>
    <w:fldSimple w:instr=" PAGE ">
      <w:r w:rsidR="00EB15BE">
        <w:rPr>
          <w:noProof/>
        </w:rPr>
        <w:t>1</w:t>
      </w:r>
    </w:fldSimple>
  </w:p>
  <w:p w:rsidR="00CC5C3C" w:rsidRDefault="00CC5C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77" w:rsidRDefault="00A96177" w:rsidP="00CC5C3C">
      <w:r w:rsidRPr="00CC5C3C">
        <w:rPr>
          <w:color w:val="000000"/>
        </w:rPr>
        <w:separator/>
      </w:r>
    </w:p>
  </w:footnote>
  <w:footnote w:type="continuationSeparator" w:id="0">
    <w:p w:rsidR="00A96177" w:rsidRDefault="00A96177" w:rsidP="00CC5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39"/>
    <w:multiLevelType w:val="multilevel"/>
    <w:tmpl w:val="256AA16C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19465473"/>
    <w:multiLevelType w:val="multilevel"/>
    <w:tmpl w:val="FF46BA72"/>
    <w:styleLink w:val="WWNum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1ED62174"/>
    <w:multiLevelType w:val="multilevel"/>
    <w:tmpl w:val="356CFBD0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20727310"/>
    <w:multiLevelType w:val="multilevel"/>
    <w:tmpl w:val="EC8A0A70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210E5FFC"/>
    <w:multiLevelType w:val="multilevel"/>
    <w:tmpl w:val="16C4DFB6"/>
    <w:styleLink w:val="WWNum9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numFmt w:val="bullet"/>
      <w:lvlText w:val="-"/>
      <w:lvlJc w:val="left"/>
      <w:rPr>
        <w:rFonts w:ascii="Helvetica" w:hAnsi="Helvetic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2166803"/>
    <w:multiLevelType w:val="multilevel"/>
    <w:tmpl w:val="22021AFC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4662666D"/>
    <w:multiLevelType w:val="multilevel"/>
    <w:tmpl w:val="5A828426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5055227B"/>
    <w:multiLevelType w:val="multilevel"/>
    <w:tmpl w:val="F75C2B0A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6C9140F1"/>
    <w:multiLevelType w:val="multilevel"/>
    <w:tmpl w:val="3E9897C8"/>
    <w:styleLink w:val="WWNum10"/>
    <w:lvl w:ilvl="0">
      <w:numFmt w:val="bullet"/>
      <w:lvlText w:val="-"/>
      <w:lvlJc w:val="left"/>
      <w:rPr>
        <w:rFonts w:ascii="Helvetica" w:hAnsi="Helvetic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77B52274"/>
    <w:multiLevelType w:val="multilevel"/>
    <w:tmpl w:val="09762ED0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7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C3C"/>
    <w:rsid w:val="00A96177"/>
    <w:rsid w:val="00CC5C3C"/>
    <w:rsid w:val="00E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5C3C"/>
    <w:pPr>
      <w:widowControl/>
    </w:pPr>
  </w:style>
  <w:style w:type="paragraph" w:customStyle="1" w:styleId="Heading">
    <w:name w:val="Heading"/>
    <w:basedOn w:val="Standard"/>
    <w:next w:val="Textbody"/>
    <w:rsid w:val="00CC5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C5C3C"/>
    <w:pPr>
      <w:spacing w:after="120"/>
    </w:pPr>
  </w:style>
  <w:style w:type="paragraph" w:styleId="Liste">
    <w:name w:val="List"/>
    <w:basedOn w:val="Textbody"/>
    <w:rsid w:val="00CC5C3C"/>
    <w:rPr>
      <w:rFonts w:cs="Mangal"/>
    </w:rPr>
  </w:style>
  <w:style w:type="paragraph" w:customStyle="1" w:styleId="Caption">
    <w:name w:val="Caption"/>
    <w:basedOn w:val="Standard"/>
    <w:rsid w:val="00CC5C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C5C3C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CC5C3C"/>
    <w:pPr>
      <w:ind w:left="720"/>
    </w:pPr>
  </w:style>
  <w:style w:type="paragraph" w:customStyle="1" w:styleId="Footer">
    <w:name w:val="Footer"/>
    <w:basedOn w:val="Standard"/>
    <w:rsid w:val="00CC5C3C"/>
    <w:pPr>
      <w:suppressLineNumbers/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rsid w:val="00CC5C3C"/>
  </w:style>
  <w:style w:type="character" w:styleId="Numrodepage">
    <w:name w:val="page number"/>
    <w:basedOn w:val="Policepardfaut"/>
    <w:rsid w:val="00CC5C3C"/>
  </w:style>
  <w:style w:type="character" w:customStyle="1" w:styleId="apple-converted-space">
    <w:name w:val="apple-converted-space"/>
    <w:basedOn w:val="Policepardfaut"/>
    <w:rsid w:val="00CC5C3C"/>
  </w:style>
  <w:style w:type="character" w:customStyle="1" w:styleId="ListLabel1">
    <w:name w:val="ListLabel 1"/>
    <w:rsid w:val="00CC5C3C"/>
    <w:rPr>
      <w:sz w:val="20"/>
    </w:rPr>
  </w:style>
  <w:style w:type="character" w:customStyle="1" w:styleId="ListLabel2">
    <w:name w:val="ListLabel 2"/>
    <w:rsid w:val="00CC5C3C"/>
  </w:style>
  <w:style w:type="numbering" w:customStyle="1" w:styleId="WWNum1">
    <w:name w:val="WWNum1"/>
    <w:basedOn w:val="Aucuneliste"/>
    <w:rsid w:val="00CC5C3C"/>
    <w:pPr>
      <w:numPr>
        <w:numId w:val="1"/>
      </w:numPr>
    </w:pPr>
  </w:style>
  <w:style w:type="numbering" w:customStyle="1" w:styleId="WWNum2">
    <w:name w:val="WWNum2"/>
    <w:basedOn w:val="Aucuneliste"/>
    <w:rsid w:val="00CC5C3C"/>
    <w:pPr>
      <w:numPr>
        <w:numId w:val="2"/>
      </w:numPr>
    </w:pPr>
  </w:style>
  <w:style w:type="numbering" w:customStyle="1" w:styleId="WWNum3">
    <w:name w:val="WWNum3"/>
    <w:basedOn w:val="Aucuneliste"/>
    <w:rsid w:val="00CC5C3C"/>
    <w:pPr>
      <w:numPr>
        <w:numId w:val="3"/>
      </w:numPr>
    </w:pPr>
  </w:style>
  <w:style w:type="numbering" w:customStyle="1" w:styleId="WWNum4">
    <w:name w:val="WWNum4"/>
    <w:basedOn w:val="Aucuneliste"/>
    <w:rsid w:val="00CC5C3C"/>
    <w:pPr>
      <w:numPr>
        <w:numId w:val="4"/>
      </w:numPr>
    </w:pPr>
  </w:style>
  <w:style w:type="numbering" w:customStyle="1" w:styleId="WWNum5">
    <w:name w:val="WWNum5"/>
    <w:basedOn w:val="Aucuneliste"/>
    <w:rsid w:val="00CC5C3C"/>
    <w:pPr>
      <w:numPr>
        <w:numId w:val="5"/>
      </w:numPr>
    </w:pPr>
  </w:style>
  <w:style w:type="numbering" w:customStyle="1" w:styleId="WWNum6">
    <w:name w:val="WWNum6"/>
    <w:basedOn w:val="Aucuneliste"/>
    <w:rsid w:val="00CC5C3C"/>
    <w:pPr>
      <w:numPr>
        <w:numId w:val="6"/>
      </w:numPr>
    </w:pPr>
  </w:style>
  <w:style w:type="numbering" w:customStyle="1" w:styleId="WWNum7">
    <w:name w:val="WWNum7"/>
    <w:basedOn w:val="Aucuneliste"/>
    <w:rsid w:val="00CC5C3C"/>
    <w:pPr>
      <w:numPr>
        <w:numId w:val="7"/>
      </w:numPr>
    </w:pPr>
  </w:style>
  <w:style w:type="numbering" w:customStyle="1" w:styleId="WWNum8">
    <w:name w:val="WWNum8"/>
    <w:basedOn w:val="Aucuneliste"/>
    <w:rsid w:val="00CC5C3C"/>
    <w:pPr>
      <w:numPr>
        <w:numId w:val="8"/>
      </w:numPr>
    </w:pPr>
  </w:style>
  <w:style w:type="numbering" w:customStyle="1" w:styleId="WWNum9">
    <w:name w:val="WWNum9"/>
    <w:basedOn w:val="Aucuneliste"/>
    <w:rsid w:val="00CC5C3C"/>
    <w:pPr>
      <w:numPr>
        <w:numId w:val="9"/>
      </w:numPr>
    </w:pPr>
  </w:style>
  <w:style w:type="numbering" w:customStyle="1" w:styleId="WWNum10">
    <w:name w:val="WWNum10"/>
    <w:basedOn w:val="Aucuneliste"/>
    <w:rsid w:val="00CC5C3C"/>
    <w:pPr>
      <w:numPr>
        <w:numId w:val="10"/>
      </w:numPr>
    </w:pPr>
  </w:style>
  <w:style w:type="paragraph" w:styleId="Pieddepage">
    <w:name w:val="footer"/>
    <w:basedOn w:val="Normal"/>
    <w:link w:val="PieddepageCar1"/>
    <w:uiPriority w:val="99"/>
    <w:semiHidden/>
    <w:unhideWhenUsed/>
    <w:rsid w:val="00CC5C3C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CC5C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draca</dc:creator>
  <cp:lastModifiedBy>Yuplop</cp:lastModifiedBy>
  <cp:revision>1</cp:revision>
  <cp:lastPrinted>2019-05-12T18:02:00Z</cp:lastPrinted>
  <dcterms:created xsi:type="dcterms:W3CDTF">2019-09-03T17:03:00Z</dcterms:created>
  <dcterms:modified xsi:type="dcterms:W3CDTF">2019-09-07T06:48:00Z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Eliot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